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0" w:lineRule="atLeast"/>
        <w:rPr>
          <w:rFonts w:hint="eastAsia" w:hAnsi="宋体" w:cs="宋体"/>
          <w:b/>
          <w:sz w:val="24"/>
          <w:szCs w:val="24"/>
          <w:lang w:eastAsia="zh-CN" w:bidi="ar"/>
        </w:rPr>
      </w:pPr>
      <w:r>
        <w:rPr>
          <w:rFonts w:hint="eastAsia" w:hAnsi="宋体" w:cs="宋体"/>
          <w:b/>
          <w:sz w:val="24"/>
          <w:szCs w:val="24"/>
          <w:lang w:eastAsia="zh-CN" w:bidi="ar"/>
        </w:rPr>
        <w:t>附件2：</w:t>
      </w:r>
    </w:p>
    <w:p>
      <w:pPr>
        <w:pStyle w:val="2"/>
        <w:spacing w:line="0" w:lineRule="atLeast"/>
        <w:jc w:val="center"/>
        <w:rPr>
          <w:rFonts w:hint="eastAsia" w:hAnsi="宋体"/>
          <w:b/>
          <w:sz w:val="28"/>
          <w:szCs w:val="28"/>
          <w:lang w:eastAsia="zh-CN"/>
        </w:rPr>
      </w:pPr>
      <w:r>
        <w:rPr>
          <w:rFonts w:hint="eastAsia" w:hAnsi="宋体"/>
          <w:b/>
          <w:sz w:val="28"/>
          <w:szCs w:val="28"/>
          <w:lang w:eastAsia="zh-CN"/>
        </w:rPr>
        <w:t>食品风险监测试剂耗材项目（项目编号：GAJZ2022-38号）</w:t>
      </w:r>
    </w:p>
    <w:p>
      <w:pPr>
        <w:pStyle w:val="2"/>
        <w:spacing w:line="0" w:lineRule="atLeast"/>
        <w:jc w:val="center"/>
        <w:rPr>
          <w:rFonts w:hint="eastAsia" w:hAnsi="宋体" w:cs="宋体"/>
          <w:b/>
          <w:sz w:val="24"/>
          <w:szCs w:val="24"/>
          <w:lang w:eastAsia="zh-CN" w:bidi="ar"/>
        </w:rPr>
      </w:pPr>
      <w:r>
        <w:rPr>
          <w:rFonts w:hint="eastAsia" w:hAnsi="宋体"/>
          <w:b/>
          <w:sz w:val="28"/>
          <w:szCs w:val="28"/>
        </w:rPr>
        <w:t>报价表</w:t>
      </w:r>
      <w:r>
        <w:rPr>
          <w:rFonts w:hint="eastAsia" w:hAnsi="宋体"/>
          <w:b/>
          <w:sz w:val="28"/>
          <w:szCs w:val="28"/>
          <w:lang w:eastAsia="zh-CN"/>
        </w:rPr>
        <w:t>（第  次）</w:t>
      </w:r>
    </w:p>
    <w:p>
      <w:pPr>
        <w:pStyle w:val="2"/>
        <w:spacing w:line="0" w:lineRule="atLeast"/>
        <w:jc w:val="center"/>
        <w:rPr>
          <w:rFonts w:hint="eastAsia" w:hAnsi="宋体"/>
          <w:b/>
          <w:sz w:val="28"/>
          <w:szCs w:val="28"/>
        </w:rPr>
      </w:pPr>
      <w:r>
        <w:rPr>
          <w:rFonts w:hint="eastAsia" w:hAnsi="宋体"/>
          <w:b/>
          <w:sz w:val="28"/>
          <w:szCs w:val="28"/>
        </w:rPr>
        <w:t>（202</w:t>
      </w:r>
      <w:r>
        <w:rPr>
          <w:rFonts w:hint="eastAsia" w:hAnsi="宋体"/>
          <w:b/>
          <w:sz w:val="28"/>
          <w:szCs w:val="28"/>
          <w:lang w:eastAsia="zh-CN"/>
        </w:rPr>
        <w:t>2</w:t>
      </w:r>
      <w:r>
        <w:rPr>
          <w:rFonts w:hint="eastAsia" w:hAnsi="宋体"/>
          <w:b/>
          <w:sz w:val="28"/>
          <w:szCs w:val="28"/>
        </w:rPr>
        <w:t>年  月  日）</w:t>
      </w:r>
    </w:p>
    <w:tbl>
      <w:tblPr>
        <w:tblStyle w:val="3"/>
        <w:tblW w:w="9426" w:type="dxa"/>
        <w:tblInd w:w="-31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701"/>
        <w:gridCol w:w="1417"/>
        <w:gridCol w:w="851"/>
        <w:gridCol w:w="1714"/>
        <w:gridCol w:w="1593"/>
        <w:gridCol w:w="14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仿宋_GBK" w:hAnsi="宋体" w:eastAsia="方正仿宋_GBK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仿宋_GBK" w:hAnsi="宋体" w:eastAsia="方正仿宋_GBK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/>
                <w:kern w:val="0"/>
                <w:sz w:val="24"/>
                <w:szCs w:val="24"/>
              </w:rPr>
              <w:t>名称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仿宋_GBK" w:hAnsi="宋体" w:eastAsia="方正仿宋_GBK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/>
                <w:kern w:val="0"/>
                <w:sz w:val="24"/>
                <w:szCs w:val="24"/>
              </w:rPr>
              <w:t>规格型号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仿宋_GBK" w:hAnsi="宋体" w:eastAsia="方正仿宋_GBK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/>
                <w:kern w:val="0"/>
                <w:sz w:val="24"/>
                <w:szCs w:val="24"/>
              </w:rPr>
              <w:t>数量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仿宋_GBK" w:hAnsi="宋体" w:eastAsia="方正仿宋_GBK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/>
                <w:kern w:val="0"/>
                <w:sz w:val="24"/>
                <w:szCs w:val="24"/>
              </w:rPr>
              <w:t>生产厂家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left="192"/>
              <w:jc w:val="center"/>
              <w:rPr>
                <w:rFonts w:hint="eastAsia" w:ascii="方正仿宋_GBK" w:hAnsi="宋体" w:eastAsia="方正仿宋_GBK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/>
                <w:kern w:val="0"/>
                <w:sz w:val="24"/>
                <w:szCs w:val="24"/>
              </w:rPr>
              <w:t>单价（元）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仿宋_GBK" w:hAnsi="宋体" w:eastAsia="方正仿宋_GBK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/>
                <w:kern w:val="0"/>
                <w:sz w:val="24"/>
                <w:szCs w:val="24"/>
              </w:rPr>
              <w:t>总价（元）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cs="宋体"/>
                <w:kern w:val="0"/>
                <w:sz w:val="24"/>
              </w:rPr>
            </w:pP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</w:rPr>
            </w:pP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2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eastAsia="方正仿宋_GBK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eastAsia="方正仿宋_GBK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cs="宋体"/>
                <w:kern w:val="0"/>
                <w:sz w:val="24"/>
              </w:rPr>
            </w:pP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</w:rPr>
            </w:pP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eastAsia="方正仿宋_GBK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eastAsia="方正仿宋_GBK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cs="宋体"/>
                <w:kern w:val="0"/>
                <w:sz w:val="24"/>
              </w:rPr>
            </w:pP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</w:rPr>
            </w:pP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4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eastAsia="方正仿宋_GBK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eastAsia="方正仿宋_GBK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cs="宋体"/>
                <w:kern w:val="0"/>
                <w:sz w:val="24"/>
              </w:rPr>
            </w:pP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</w:rPr>
            </w:pP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5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eastAsia="方正仿宋_GBK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eastAsia="方正仿宋_GBK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cs="宋体"/>
                <w:kern w:val="0"/>
                <w:sz w:val="24"/>
              </w:rPr>
            </w:pP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</w:rPr>
            </w:pP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…</w:t>
            </w:r>
          </w:p>
          <w:p>
            <w:pPr>
              <w:adjustRightInd w:val="0"/>
              <w:snapToGrid w:val="0"/>
              <w:rPr>
                <w:rFonts w:hint="eastAsia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eastAsia="方正仿宋_GBK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eastAsia="方正仿宋_GBK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cs="宋体"/>
                <w:kern w:val="0"/>
                <w:sz w:val="24"/>
              </w:rPr>
            </w:pP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</w:rPr>
            </w:pP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仿宋_GBK" w:hAnsi="宋体" w:eastAsia="方正仿宋_GBK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/>
                <w:kern w:val="0"/>
                <w:sz w:val="24"/>
                <w:szCs w:val="24"/>
              </w:rPr>
              <w:t>总价</w:t>
            </w:r>
          </w:p>
        </w:tc>
        <w:tc>
          <w:tcPr>
            <w:tcW w:w="871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rPr>
                <w:rFonts w:ascii="方正仿宋_GBK" w:hAnsi="宋体" w:eastAsia="方正仿宋_GBK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b/>
                <w:kern w:val="0"/>
                <w:sz w:val="24"/>
                <w:szCs w:val="24"/>
              </w:rPr>
              <w:t>人民币：  元   大写：</w:t>
            </w:r>
          </w:p>
        </w:tc>
      </w:tr>
    </w:tbl>
    <w:p>
      <w:pPr>
        <w:pStyle w:val="2"/>
        <w:spacing w:line="0" w:lineRule="atLeast"/>
        <w:ind w:firstLine="480" w:firstLineChars="200"/>
        <w:rPr>
          <w:rFonts w:hint="eastAsia" w:hAnsi="宋体"/>
          <w:sz w:val="24"/>
          <w:szCs w:val="24"/>
          <w:lang w:eastAsia="zh-CN"/>
        </w:rPr>
      </w:pPr>
    </w:p>
    <w:p>
      <w:pPr>
        <w:pStyle w:val="2"/>
        <w:spacing w:line="500" w:lineRule="exact"/>
        <w:ind w:firstLine="480" w:firstLineChars="200"/>
        <w:rPr>
          <w:rFonts w:hint="eastAsia" w:hAnsi="宋体"/>
          <w:sz w:val="24"/>
          <w:szCs w:val="24"/>
        </w:rPr>
      </w:pPr>
      <w:r>
        <w:rPr>
          <w:rFonts w:hint="eastAsia" w:hAnsi="宋体"/>
          <w:sz w:val="24"/>
          <w:szCs w:val="24"/>
        </w:rPr>
        <w:t>公司名称：</w:t>
      </w:r>
      <w:r>
        <w:rPr>
          <w:rFonts w:hint="eastAsia" w:hAnsi="宋体"/>
          <w:sz w:val="24"/>
          <w:szCs w:val="24"/>
          <w:u w:val="single"/>
        </w:rPr>
        <w:t xml:space="preserve">                                          </w:t>
      </w:r>
    </w:p>
    <w:p>
      <w:pPr>
        <w:pStyle w:val="2"/>
        <w:spacing w:line="500" w:lineRule="exact"/>
        <w:ind w:firstLine="537" w:firstLineChars="224"/>
        <w:rPr>
          <w:rFonts w:hint="eastAsia" w:hAnsi="宋体"/>
          <w:sz w:val="24"/>
          <w:szCs w:val="24"/>
        </w:rPr>
      </w:pPr>
      <w:r>
        <w:rPr>
          <w:rFonts w:hint="eastAsia" w:hAnsi="宋体"/>
          <w:sz w:val="24"/>
          <w:szCs w:val="24"/>
        </w:rPr>
        <w:t>法定代表人或其委托代理人签名（或签章）：</w:t>
      </w:r>
      <w:r>
        <w:rPr>
          <w:rFonts w:hint="eastAsia" w:hAnsi="宋体"/>
          <w:sz w:val="24"/>
          <w:szCs w:val="24"/>
          <w:u w:val="single"/>
        </w:rPr>
        <w:t xml:space="preserve">                  </w:t>
      </w:r>
    </w:p>
    <w:p>
      <w:pPr>
        <w:pStyle w:val="2"/>
        <w:spacing w:line="500" w:lineRule="exact"/>
        <w:ind w:firstLine="537" w:firstLineChars="224"/>
        <w:rPr>
          <w:rFonts w:hint="eastAsia" w:hAnsi="宋体"/>
          <w:sz w:val="24"/>
          <w:szCs w:val="24"/>
          <w:lang w:eastAsia="zh-CN"/>
        </w:rPr>
      </w:pPr>
      <w:r>
        <w:rPr>
          <w:rFonts w:hint="eastAsia" w:hAnsi="宋体"/>
          <w:sz w:val="24"/>
          <w:szCs w:val="24"/>
        </w:rPr>
        <w:t>联系电话：</w:t>
      </w:r>
      <w:r>
        <w:rPr>
          <w:rFonts w:hint="eastAsia" w:hAnsi="宋体"/>
          <w:sz w:val="24"/>
          <w:szCs w:val="24"/>
          <w:u w:val="single"/>
        </w:rPr>
        <w:t xml:space="preserve">                                               </w:t>
      </w:r>
      <w:r>
        <w:rPr>
          <w:rFonts w:hint="eastAsia"/>
        </w:rPr>
        <w:t xml:space="preserve"> </w:t>
      </w:r>
    </w:p>
    <w:p>
      <w:pPr>
        <w:pStyle w:val="2"/>
        <w:spacing w:line="500" w:lineRule="exact"/>
        <w:ind w:firstLine="400" w:firstLineChars="200"/>
        <w:rPr>
          <w:rFonts w:hint="eastAsia"/>
        </w:rPr>
      </w:pPr>
      <w:r>
        <w:rPr>
          <w:rFonts w:hint="eastAsia"/>
        </w:rPr>
        <w:t xml:space="preserve">         </w:t>
      </w:r>
    </w:p>
    <w:p>
      <w:pPr>
        <w:spacing w:line="500" w:lineRule="exact"/>
        <w:rPr>
          <w:rFonts w:hint="eastAsia"/>
          <w:b/>
          <w:bCs/>
          <w:szCs w:val="21"/>
        </w:rPr>
      </w:pPr>
      <w:r>
        <w:rPr>
          <w:rFonts w:hint="eastAsia"/>
          <w:b/>
          <w:bCs/>
          <w:szCs w:val="21"/>
        </w:rPr>
        <w:t>注：1、未按照本报价表的格式及要求填写报价表的，将视为不满足询价采购要求，从而导致该投标供应商投标无效。</w:t>
      </w:r>
    </w:p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706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kern w:val="0"/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左手藏着扑克牌</cp:lastModifiedBy>
  <dcterms:modified xsi:type="dcterms:W3CDTF">2022-04-21T07:56:28Z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45FE08DE131A4898AE67E6C3D1F10C19</vt:lpwstr>
  </property>
</Properties>
</file>